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3E7" w:rsidRDefault="00EC111B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D8070A">
        <w:rPr>
          <w:rFonts w:ascii="黑体" w:eastAsia="黑体" w:hAnsi="黑体" w:cs="宋体"/>
          <w:color w:val="000000"/>
          <w:kern w:val="0"/>
          <w:sz w:val="28"/>
          <w:szCs w:val="28"/>
        </w:rPr>
        <w:t>3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  <w:bookmarkStart w:id="0" w:name="_GoBack"/>
      <w:bookmarkEnd w:id="0"/>
    </w:p>
    <w:p w:rsidR="00B413E7" w:rsidRDefault="00EC111B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2020年度区社会组织管理项目自评表</w:t>
      </w:r>
    </w:p>
    <w:p w:rsidR="00B413E7" w:rsidRPr="00EC111B" w:rsidRDefault="00EC111B" w:rsidP="00EC111B"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</w:t>
      </w:r>
      <w:r>
        <w:rPr>
          <w:rFonts w:ascii="楷体_GB2312" w:eastAsia="楷体_GB2312" w:hAnsi="宋体" w:cs="宋体" w:hint="eastAsia"/>
          <w:color w:val="000000"/>
          <w:kern w:val="0"/>
          <w:sz w:val="24"/>
        </w:rPr>
        <w:t>单位名称：武汉市东西湖区民政局            填报日期：2020年3月12日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B413E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2080206社会组织管理（孵化园运营服务及公益创投项目）</w:t>
            </w: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B413E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B413E7" w:rsidRDefault="00EC111B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运营管理服务中标单位</w:t>
            </w:r>
            <w:r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B413E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B413E7" w:rsidRDefault="00EC111B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B413E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B413E7" w:rsidRDefault="00EC111B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B413E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B413E7" w:rsidRDefault="00EC111B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B413E7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B413E7" w:rsidRDefault="00B413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B413E7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B413E7" w:rsidRDefault="00B413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180</w:t>
            </w:r>
          </w:p>
        </w:tc>
        <w:tc>
          <w:tcPr>
            <w:tcW w:w="1317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74.83</w:t>
            </w:r>
          </w:p>
        </w:tc>
        <w:tc>
          <w:tcPr>
            <w:tcW w:w="1466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41.6%</w:t>
            </w:r>
          </w:p>
        </w:tc>
        <w:tc>
          <w:tcPr>
            <w:tcW w:w="2196" w:type="dxa"/>
            <w:gridSpan w:val="3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8.3</w:t>
            </w:r>
          </w:p>
        </w:tc>
      </w:tr>
      <w:tr w:rsidR="00B413E7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B413E7" w:rsidRDefault="00EC111B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B413E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413E7" w:rsidRDefault="00B413E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B413E7" w:rsidRDefault="00EC111B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B413E7" w:rsidRDefault="00EC111B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八个类别</w:t>
            </w:r>
          </w:p>
        </w:tc>
        <w:tc>
          <w:tcPr>
            <w:tcW w:w="1466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B413E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413E7" w:rsidRDefault="00B413E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B413E7" w:rsidRDefault="00B413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三个类别</w:t>
            </w:r>
          </w:p>
        </w:tc>
        <w:tc>
          <w:tcPr>
            <w:tcW w:w="1466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B413E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413E7" w:rsidRDefault="00B413E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B413E7" w:rsidRDefault="00B413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项目按期完成率</w:t>
            </w:r>
          </w:p>
        </w:tc>
        <w:tc>
          <w:tcPr>
            <w:tcW w:w="1466" w:type="dxa"/>
            <w:vAlign w:val="center"/>
          </w:tcPr>
          <w:p w:rsidR="00B413E7" w:rsidRDefault="00EC111B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Cs w:val="22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B413E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413E7" w:rsidRDefault="00B413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B413E7" w:rsidRDefault="00EC111B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B413E7" w:rsidRDefault="00EC111B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（30分）</w:t>
            </w:r>
          </w:p>
        </w:tc>
        <w:tc>
          <w:tcPr>
            <w:tcW w:w="1247" w:type="dxa"/>
            <w:vMerge w:val="restart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2"/>
              </w:rPr>
            </w:pPr>
            <w:r>
              <w:rPr>
                <w:rFonts w:ascii="宋体" w:hAnsi="宋体"/>
                <w:kern w:val="0"/>
                <w:szCs w:val="22"/>
              </w:rPr>
              <w:t>服务对象能力</w:t>
            </w:r>
          </w:p>
        </w:tc>
        <w:tc>
          <w:tcPr>
            <w:tcW w:w="1466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2"/>
              </w:rPr>
            </w:pPr>
            <w:r>
              <w:rPr>
                <w:rFonts w:ascii="宋体" w:hAnsi="宋体"/>
                <w:kern w:val="0"/>
                <w:szCs w:val="22"/>
              </w:rPr>
              <w:t>有效提升</w:t>
            </w:r>
          </w:p>
        </w:tc>
        <w:tc>
          <w:tcPr>
            <w:tcW w:w="1319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2"/>
              </w:rPr>
            </w:pPr>
            <w:r>
              <w:rPr>
                <w:rFonts w:ascii="宋体" w:hAnsi="宋体"/>
                <w:kern w:val="0"/>
                <w:szCs w:val="22"/>
              </w:rPr>
              <w:t>有效提升</w:t>
            </w:r>
          </w:p>
        </w:tc>
        <w:tc>
          <w:tcPr>
            <w:tcW w:w="877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B413E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413E7" w:rsidRDefault="00B413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B413E7" w:rsidRDefault="00B413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B413E7" w:rsidRDefault="00B413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2"/>
              </w:rPr>
            </w:pPr>
            <w:r>
              <w:rPr>
                <w:rFonts w:ascii="宋体" w:hAnsi="宋体"/>
                <w:kern w:val="0"/>
                <w:szCs w:val="22"/>
              </w:rPr>
              <w:t>宣传推广</w:t>
            </w:r>
          </w:p>
        </w:tc>
        <w:tc>
          <w:tcPr>
            <w:tcW w:w="1466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2"/>
              </w:rPr>
            </w:pPr>
            <w:r>
              <w:rPr>
                <w:rFonts w:ascii="宋体" w:hAnsi="宋体"/>
                <w:kern w:val="0"/>
                <w:szCs w:val="22"/>
              </w:rPr>
              <w:t>效果显著</w:t>
            </w:r>
          </w:p>
        </w:tc>
        <w:tc>
          <w:tcPr>
            <w:tcW w:w="1319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  <w:szCs w:val="22"/>
              </w:rPr>
            </w:pPr>
            <w:r>
              <w:rPr>
                <w:rFonts w:ascii="宋体" w:hAnsi="宋体"/>
                <w:kern w:val="0"/>
                <w:szCs w:val="22"/>
              </w:rPr>
              <w:t>效果显著</w:t>
            </w:r>
          </w:p>
        </w:tc>
        <w:tc>
          <w:tcPr>
            <w:tcW w:w="877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15</w:t>
            </w:r>
          </w:p>
        </w:tc>
      </w:tr>
      <w:tr w:rsidR="00B413E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B413E7" w:rsidRDefault="00B413E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247" w:type="dxa"/>
            <w:vAlign w:val="center"/>
          </w:tcPr>
          <w:p w:rsidR="00B413E7" w:rsidRDefault="00EC111B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服务对象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 w:rsidR="00B413E7" w:rsidRDefault="00EC111B">
            <w:pPr>
              <w:widowControl/>
              <w:jc w:val="center"/>
              <w:textAlignment w:val="center"/>
              <w:rPr>
                <w:rFonts w:ascii="楷体_GB2312" w:eastAsia="楷体_GB2312" w:hAnsi="宋体" w:cs="楷体_GB2312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Cs w:val="22"/>
              </w:rPr>
              <w:t>抽查服务对象满意度</w:t>
            </w:r>
          </w:p>
        </w:tc>
        <w:tc>
          <w:tcPr>
            <w:tcW w:w="1466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/>
                <w:kern w:val="0"/>
                <w:szCs w:val="22"/>
              </w:rPr>
              <w:t>≥90%</w:t>
            </w:r>
          </w:p>
        </w:tc>
        <w:tc>
          <w:tcPr>
            <w:tcW w:w="1319" w:type="dxa"/>
            <w:gridSpan w:val="2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99%</w:t>
            </w:r>
          </w:p>
        </w:tc>
        <w:tc>
          <w:tcPr>
            <w:tcW w:w="877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B413E7">
        <w:trPr>
          <w:trHeight w:val="567"/>
          <w:jc w:val="center"/>
        </w:trPr>
        <w:tc>
          <w:tcPr>
            <w:tcW w:w="828" w:type="dxa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B413E7" w:rsidRDefault="00EC111B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88.3</w:t>
            </w:r>
          </w:p>
        </w:tc>
      </w:tr>
      <w:tr w:rsidR="00B413E7">
        <w:trPr>
          <w:trHeight w:val="2714"/>
          <w:jc w:val="center"/>
        </w:trPr>
        <w:tc>
          <w:tcPr>
            <w:tcW w:w="1904" w:type="dxa"/>
            <w:gridSpan w:val="2"/>
            <w:vAlign w:val="center"/>
          </w:tcPr>
          <w:p w:rsidR="00B413E7" w:rsidRDefault="00EC111B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B413E7" w:rsidRDefault="00EC111B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B413E7" w:rsidRDefault="00EC111B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B413E7" w:rsidRDefault="00EC111B">
            <w:pPr>
              <w:widowControl/>
              <w:jc w:val="left"/>
            </w:pPr>
            <w:r>
              <w:rPr>
                <w:rFonts w:ascii="宋体" w:hAnsi="宋体" w:hint="eastAsia"/>
                <w:kern w:val="0"/>
              </w:rPr>
              <w:t>1.社会组织孵化园运营管理项目由于疫情原因封闭场所不能对外开放，也不能开展聚集性活动，</w:t>
            </w:r>
            <w:r>
              <w:rPr>
                <w:rFonts w:hint="eastAsia"/>
              </w:rPr>
              <w:t>园区有近三个月未运营，期间运营团队搭建线上服务平台，线上服务东西湖区居民近万人，链接社会爱心资源，对接社区组织所需物资运送到位，对接街道社区服务需求，组织社会组织开展一日公益活动进街道、进社区。因此</w:t>
            </w:r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年运营项目招投标工作顺延到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月完成并从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月份开始计算运营时间。</w:t>
            </w:r>
          </w:p>
          <w:p w:rsidR="00B413E7" w:rsidRDefault="00EC111B">
            <w:pPr>
              <w:widowControl/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社会组织公益创投项目由于疫情原不能因无法开展聚集性活动，有两个项目已申请退出，有两个项目只能完成</w:t>
            </w:r>
            <w:r>
              <w:rPr>
                <w:rFonts w:hint="eastAsia"/>
              </w:rPr>
              <w:t>70%</w:t>
            </w:r>
            <w:r>
              <w:rPr>
                <w:rFonts w:hint="eastAsia"/>
              </w:rPr>
              <w:t>。</w:t>
            </w:r>
          </w:p>
        </w:tc>
      </w:tr>
      <w:tr w:rsidR="00B413E7">
        <w:trPr>
          <w:trHeight w:val="2710"/>
          <w:jc w:val="center"/>
        </w:trPr>
        <w:tc>
          <w:tcPr>
            <w:tcW w:w="1904" w:type="dxa"/>
            <w:gridSpan w:val="2"/>
            <w:vAlign w:val="center"/>
          </w:tcPr>
          <w:p w:rsidR="00B413E7" w:rsidRDefault="00EC111B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B413E7" w:rsidRDefault="00EC111B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B413E7" w:rsidRDefault="00EC111B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提前做好应急措施，争取项目资金等完成率100%</w:t>
            </w:r>
          </w:p>
        </w:tc>
      </w:tr>
    </w:tbl>
    <w:p w:rsidR="00B413E7" w:rsidRDefault="00B413E7"/>
    <w:sectPr w:rsidR="00B413E7" w:rsidSect="00B413E7">
      <w:pgSz w:w="11906" w:h="16838"/>
      <w:pgMar w:top="2098" w:right="1474" w:bottom="1984" w:left="1587" w:header="851" w:footer="992" w:gutter="0"/>
      <w:cols w:space="0"/>
      <w:docGrid w:type="linesAndChar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3B3" w:rsidRDefault="002A63B3" w:rsidP="00870F15">
      <w:r>
        <w:separator/>
      </w:r>
    </w:p>
  </w:endnote>
  <w:endnote w:type="continuationSeparator" w:id="0">
    <w:p w:rsidR="002A63B3" w:rsidRDefault="002A63B3" w:rsidP="0087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3B3" w:rsidRDefault="002A63B3" w:rsidP="00870F15">
      <w:r>
        <w:separator/>
      </w:r>
    </w:p>
  </w:footnote>
  <w:footnote w:type="continuationSeparator" w:id="0">
    <w:p w:rsidR="002A63B3" w:rsidRDefault="002A63B3" w:rsidP="00870F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5ED12A08"/>
    <w:rsid w:val="002A63B3"/>
    <w:rsid w:val="00870F15"/>
    <w:rsid w:val="00B413E7"/>
    <w:rsid w:val="00D4054C"/>
    <w:rsid w:val="00D8070A"/>
    <w:rsid w:val="00EC111B"/>
    <w:rsid w:val="09902ED4"/>
    <w:rsid w:val="0A7F6E03"/>
    <w:rsid w:val="1B7E2C2C"/>
    <w:rsid w:val="1CF67418"/>
    <w:rsid w:val="2360243F"/>
    <w:rsid w:val="27242D85"/>
    <w:rsid w:val="2B2836F2"/>
    <w:rsid w:val="3D580244"/>
    <w:rsid w:val="42734C72"/>
    <w:rsid w:val="474A4093"/>
    <w:rsid w:val="4D140235"/>
    <w:rsid w:val="54020243"/>
    <w:rsid w:val="55162C4B"/>
    <w:rsid w:val="5A1C6C57"/>
    <w:rsid w:val="5ED12A08"/>
    <w:rsid w:val="60762B34"/>
    <w:rsid w:val="6E3949FE"/>
    <w:rsid w:val="6F3340AF"/>
    <w:rsid w:val="75CE7B37"/>
    <w:rsid w:val="76206228"/>
    <w:rsid w:val="7AD813E8"/>
    <w:rsid w:val="7AFD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587DF"/>
  <w15:docId w15:val="{B3D670FA-AB00-4D0E-8920-35B30605E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413E7"/>
    <w:pPr>
      <w:widowControl w:val="0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70F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70F15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unhideWhenUsed/>
    <w:rsid w:val="00870F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70F1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2021-02-25T01:02:00Z</cp:lastPrinted>
  <dcterms:created xsi:type="dcterms:W3CDTF">2021-02-23T00:58:00Z</dcterms:created>
  <dcterms:modified xsi:type="dcterms:W3CDTF">2021-11-09T01:25:00Z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